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2268"/>
        <w:gridCol w:w="3544"/>
        <w:gridCol w:w="5180"/>
      </w:tblGrid>
      <w:tr w:rsidR="00CB4345" w:rsidTr="0007437F">
        <w:trPr>
          <w:cantSplit/>
          <w:trHeight w:hRule="exact" w:val="397"/>
          <w:jc w:val="center"/>
        </w:trPr>
        <w:tc>
          <w:tcPr>
            <w:tcW w:w="3794" w:type="dxa"/>
            <w:vMerge w:val="restart"/>
            <w:tcBorders>
              <w:top w:val="nil"/>
              <w:left w:val="nil"/>
              <w:right w:val="nil"/>
            </w:tcBorders>
          </w:tcPr>
          <w:p w:rsidR="00CB4345" w:rsidRDefault="0007437F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EC19D9">
              <w:rPr>
                <w:rFonts w:ascii="Times New Roman" w:hAnsi="Times New Roman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pt;height:63.75pt">
                  <v:imagedata r:id="rId7" o:title="blue%20tiff"/>
                </v:shape>
              </w:pict>
            </w:r>
            <w:r w:rsidRPr="0007437F">
              <w:rPr>
                <w:rFonts w:ascii="Times New Roman" w:hAnsi="Times New Roman"/>
                <w:lang w:val="en-GB"/>
              </w:rPr>
              <w:pict>
                <v:shape id="_x0000_i1030" type="#_x0000_t75" style="width:112.5pt;height:52.5pt">
                  <v:imagedata r:id="rId8" o:title="logo"/>
                </v:shape>
              </w:pict>
            </w:r>
          </w:p>
        </w:tc>
        <w:tc>
          <w:tcPr>
            <w:tcW w:w="10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Default="00CB4345" w:rsidP="007623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CB4345" w:rsidTr="0007437F">
        <w:trPr>
          <w:cantSplit/>
          <w:trHeight w:val="397"/>
          <w:jc w:val="center"/>
        </w:trPr>
        <w:tc>
          <w:tcPr>
            <w:tcW w:w="3794" w:type="dxa"/>
            <w:vMerge/>
            <w:tcBorders>
              <w:left w:val="nil"/>
              <w:right w:val="nil"/>
            </w:tcBorders>
          </w:tcPr>
          <w:p w:rsidR="00CB4345" w:rsidRDefault="00CB4345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Pr="00961210" w:rsidRDefault="006C431B" w:rsidP="00AC43F3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OIML </w:t>
            </w:r>
            <w:r w:rsidR="0092644B">
              <w:rPr>
                <w:rFonts w:cs="Arial"/>
                <w:szCs w:val="22"/>
                <w:lang w:val="en-GB"/>
              </w:rPr>
              <w:t>TC</w:t>
            </w:r>
            <w:r w:rsidR="00AC43F3">
              <w:rPr>
                <w:rFonts w:cs="Arial"/>
                <w:szCs w:val="22"/>
                <w:lang w:val="en-GB"/>
              </w:rPr>
              <w:t>8</w:t>
            </w:r>
            <w:r w:rsidR="0092644B">
              <w:rPr>
                <w:rFonts w:cs="Arial"/>
                <w:szCs w:val="22"/>
                <w:lang w:val="en-GB"/>
              </w:rPr>
              <w:t xml:space="preserve"> / SC</w:t>
            </w:r>
            <w:r w:rsidR="00AC43F3">
              <w:rPr>
                <w:rFonts w:cs="Arial"/>
                <w:szCs w:val="22"/>
                <w:lang w:val="en-GB"/>
              </w:rPr>
              <w:t>5</w:t>
            </w:r>
            <w:r w:rsidR="0092644B">
              <w:rPr>
                <w:rFonts w:cs="Arial"/>
                <w:szCs w:val="22"/>
                <w:lang w:val="en-GB"/>
              </w:rPr>
              <w:t xml:space="preserve"> </w:t>
            </w:r>
            <w:r w:rsidR="00CB4345" w:rsidRPr="00961210">
              <w:rPr>
                <w:rFonts w:cs="Arial"/>
                <w:szCs w:val="22"/>
                <w:lang w:val="en-GB"/>
              </w:rPr>
              <w:t>Comments on:</w:t>
            </w:r>
          </w:p>
        </w:tc>
        <w:tc>
          <w:tcPr>
            <w:tcW w:w="8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43F3" w:rsidRPr="00EF671F" w:rsidRDefault="00AC43F3" w:rsidP="006F76BC">
            <w:pPr>
              <w:rPr>
                <w:rFonts w:cs="Arial"/>
                <w:szCs w:val="22"/>
              </w:rPr>
            </w:pPr>
            <w:r w:rsidRPr="00EF671F">
              <w:rPr>
                <w:rFonts w:cs="Arial"/>
                <w:szCs w:val="22"/>
              </w:rPr>
              <w:t xml:space="preserve">ISO-OIML Joint Working Group 'Water meters for cold potable water and hot water' </w:t>
            </w:r>
          </w:p>
          <w:p w:rsidR="00CB4345" w:rsidRPr="00EF671F" w:rsidRDefault="00EF671F" w:rsidP="0019463A">
            <w:pPr>
              <w:autoSpaceDE w:val="0"/>
              <w:autoSpaceDN w:val="0"/>
              <w:adjustRightInd w:val="0"/>
              <w:rPr>
                <w:rFonts w:cs="Arial"/>
                <w:b/>
                <w:szCs w:val="22"/>
                <w:u w:val="single"/>
              </w:rPr>
            </w:pPr>
            <w:r w:rsidRPr="00EF671F">
              <w:rPr>
                <w:rFonts w:cs="Arial"/>
                <w:b/>
                <w:bCs/>
                <w:szCs w:val="22"/>
                <w:lang w:val="en-GB"/>
              </w:rPr>
              <w:t>ISO/DIS 4064-</w:t>
            </w:r>
            <w:r w:rsidR="0019463A">
              <w:rPr>
                <w:rFonts w:cs="Arial"/>
                <w:b/>
                <w:bCs/>
                <w:szCs w:val="22"/>
                <w:lang w:val="en-GB"/>
              </w:rPr>
              <w:t>1</w:t>
            </w:r>
            <w:r w:rsidRPr="00EF671F">
              <w:rPr>
                <w:rFonts w:cs="Arial"/>
                <w:b/>
                <w:bCs/>
                <w:szCs w:val="22"/>
                <w:lang w:val="en-GB"/>
              </w:rPr>
              <w:t>.2/OIML R 49-</w:t>
            </w:r>
            <w:r w:rsidR="0019463A">
              <w:rPr>
                <w:rFonts w:cs="Arial"/>
                <w:b/>
                <w:bCs/>
                <w:szCs w:val="22"/>
                <w:lang w:val="en-GB"/>
              </w:rPr>
              <w:t>1</w:t>
            </w:r>
            <w:r w:rsidRPr="00EF671F">
              <w:rPr>
                <w:rFonts w:cs="Arial"/>
                <w:b/>
                <w:bCs/>
                <w:szCs w:val="22"/>
                <w:lang w:val="en-GB"/>
              </w:rPr>
              <w:t xml:space="preserve"> </w:t>
            </w:r>
            <w:r w:rsidR="0019463A">
              <w:rPr>
                <w:rFonts w:cs="Arial"/>
                <w:b/>
                <w:bCs/>
                <w:szCs w:val="22"/>
                <w:lang w:val="en-GB"/>
              </w:rPr>
              <w:t>Part 1</w:t>
            </w:r>
            <w:r w:rsidRPr="00EF671F">
              <w:rPr>
                <w:rFonts w:cs="Arial"/>
                <w:b/>
                <w:bCs/>
                <w:szCs w:val="22"/>
                <w:lang w:val="en-GB"/>
              </w:rPr>
              <w:t xml:space="preserve">: </w:t>
            </w:r>
            <w:r w:rsidR="0019463A" w:rsidRPr="0019463A">
              <w:rPr>
                <w:rFonts w:ascii="Helvetica-Bold" w:hAnsi="Helvetica-Bold" w:cs="Helvetica-Bold"/>
                <w:b/>
                <w:bCs/>
                <w:szCs w:val="22"/>
                <w:lang w:val="en-GB"/>
              </w:rPr>
              <w:t>Metrological</w:t>
            </w:r>
            <w:r w:rsidR="0019463A">
              <w:rPr>
                <w:rFonts w:ascii="Helvetica-Bold" w:hAnsi="Helvetica-Bold" w:cs="Helvetica-Bold"/>
                <w:b/>
                <w:bCs/>
                <w:szCs w:val="22"/>
                <w:lang w:val="en-GB"/>
              </w:rPr>
              <w:t xml:space="preserve"> </w:t>
            </w:r>
            <w:r w:rsidR="0019463A" w:rsidRPr="0019463A">
              <w:rPr>
                <w:rFonts w:ascii="Helvetica-Bold" w:hAnsi="Helvetica-Bold" w:cs="Helvetica-Bold"/>
                <w:b/>
                <w:bCs/>
                <w:szCs w:val="22"/>
                <w:lang w:val="en-GB"/>
              </w:rPr>
              <w:t>and technical requirements</w:t>
            </w:r>
          </w:p>
        </w:tc>
      </w:tr>
      <w:tr w:rsidR="0015693D" w:rsidTr="0007437F">
        <w:trPr>
          <w:cantSplit/>
          <w:trHeight w:val="397"/>
          <w:jc w:val="center"/>
        </w:trPr>
        <w:tc>
          <w:tcPr>
            <w:tcW w:w="3794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15693D" w:rsidP="0015693D">
            <w:pPr>
              <w:suppressAutoHyphens/>
              <w:rPr>
                <w:rFonts w:cs="Arial"/>
                <w:szCs w:val="22"/>
                <w:lang w:val="en-GB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Pr="0007437F" w:rsidRDefault="008E41E5" w:rsidP="006C431B">
            <w:pPr>
              <w:suppressAutoHyphens/>
              <w:rPr>
                <w:rFonts w:cs="Arial"/>
                <w:b/>
                <w:szCs w:val="22"/>
                <w:lang w:val="en-GB"/>
              </w:rPr>
            </w:pPr>
            <w:r w:rsidRPr="0007437F">
              <w:rPr>
                <w:rFonts w:cs="Arial"/>
                <w:b/>
                <w:szCs w:val="22"/>
                <w:lang w:val="en-GB"/>
              </w:rPr>
              <w:t xml:space="preserve">OIML </w:t>
            </w:r>
            <w:r w:rsidR="006C431B" w:rsidRPr="0007437F">
              <w:rPr>
                <w:rFonts w:cs="Arial"/>
                <w:b/>
                <w:szCs w:val="22"/>
                <w:lang w:val="en-GB"/>
              </w:rPr>
              <w:t>TC9 / SC5</w:t>
            </w:r>
            <w:r w:rsidR="00727D8D" w:rsidRPr="0007437F">
              <w:rPr>
                <w:rFonts w:cs="Arial"/>
                <w:b/>
                <w:szCs w:val="22"/>
                <w:lang w:val="en-GB"/>
              </w:rPr>
              <w:t xml:space="preserve"> Water Meters</w:t>
            </w:r>
          </w:p>
        </w:tc>
        <w:tc>
          <w:tcPr>
            <w:tcW w:w="518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15693D" w:rsidP="0015693D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67C3">
              <w:rPr>
                <w:rFonts w:cs="Arial"/>
                <w:sz w:val="24"/>
                <w:szCs w:val="24"/>
                <w:lang w:val="en-GB"/>
              </w:rPr>
              <w:t>Date</w:t>
            </w:r>
            <w:r w:rsidR="00EF671F">
              <w:rPr>
                <w:rFonts w:cs="Arial"/>
                <w:sz w:val="24"/>
                <w:szCs w:val="24"/>
                <w:lang w:val="en-GB"/>
              </w:rPr>
              <w:t xml:space="preserve"> to submit comments</w:t>
            </w:r>
            <w:r w:rsidRPr="00B867C3">
              <w:rPr>
                <w:rFonts w:cs="Arial"/>
                <w:sz w:val="24"/>
                <w:szCs w:val="24"/>
                <w:lang w:val="en-GB"/>
              </w:rPr>
              <w:t>:</w:t>
            </w:r>
            <w:r w:rsidR="00EF671F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EF671F" w:rsidRPr="00EF671F">
              <w:rPr>
                <w:rFonts w:cs="Arial"/>
                <w:b/>
                <w:sz w:val="24"/>
                <w:szCs w:val="24"/>
                <w:lang w:val="en-GB"/>
              </w:rPr>
              <w:t>20 August 2012</w:t>
            </w:r>
          </w:p>
        </w:tc>
      </w:tr>
      <w:tr w:rsidR="0015693D" w:rsidTr="0007437F">
        <w:trPr>
          <w:cantSplit/>
          <w:trHeight w:val="397"/>
          <w:jc w:val="center"/>
        </w:trPr>
        <w:tc>
          <w:tcPr>
            <w:tcW w:w="3794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AC43F3" w:rsidP="00762300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TC8 / SC5 </w:t>
            </w:r>
            <w:r w:rsidR="0015693D" w:rsidRPr="0092644B">
              <w:rPr>
                <w:rFonts w:cs="Arial"/>
                <w:szCs w:val="22"/>
                <w:lang w:val="en-GB"/>
              </w:rPr>
              <w:t>Secretariat</w:t>
            </w:r>
            <w:r w:rsidR="0015693D" w:rsidRPr="0092644B">
              <w:rPr>
                <w:rFonts w:cs="Arial"/>
                <w:szCs w:val="22"/>
                <w:lang w:val="en-GB"/>
              </w:rPr>
              <w:tab/>
            </w:r>
          </w:p>
        </w:tc>
        <w:tc>
          <w:tcPr>
            <w:tcW w:w="8724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DD6322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National Measurement Office, </w:t>
            </w:r>
            <w:r w:rsidR="0015693D" w:rsidRPr="0092644B">
              <w:rPr>
                <w:rFonts w:cs="Arial"/>
                <w:szCs w:val="22"/>
                <w:lang w:val="en-GB"/>
              </w:rPr>
              <w:t>United Kingdom</w:t>
            </w:r>
            <w:r w:rsidR="0015693D">
              <w:rPr>
                <w:rFonts w:cs="Arial"/>
                <w:szCs w:val="22"/>
                <w:lang w:val="en-GB"/>
              </w:rPr>
              <w:t xml:space="preserve"> (</w:t>
            </w:r>
            <w:hyperlink r:id="rId9" w:history="1">
              <w:r w:rsidR="006C431B" w:rsidRPr="00696593">
                <w:rPr>
                  <w:rStyle w:val="Hyperlink"/>
                  <w:rFonts w:cs="Arial"/>
                  <w:szCs w:val="22"/>
                  <w:lang w:val="en-GB"/>
                </w:rPr>
                <w:t>morayo.awosola@nmo.gov.uk</w:t>
              </w:r>
            </w:hyperlink>
            <w:r w:rsidR="0015693D">
              <w:rPr>
                <w:rFonts w:cs="Arial"/>
                <w:szCs w:val="22"/>
                <w:lang w:val="en-GB"/>
              </w:rPr>
              <w:t xml:space="preserve">) </w:t>
            </w:r>
          </w:p>
        </w:tc>
      </w:tr>
    </w:tbl>
    <w:p w:rsidR="0015693D" w:rsidRPr="0092644B" w:rsidRDefault="0015693D" w:rsidP="0092644B">
      <w:pPr>
        <w:suppressAutoHyphens/>
        <w:rPr>
          <w:rFonts w:cs="Arial"/>
          <w:szCs w:val="22"/>
          <w:lang w:val="en-GB"/>
        </w:rPr>
      </w:pPr>
    </w:p>
    <w:tbl>
      <w:tblPr>
        <w:tblW w:w="14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2"/>
        <w:gridCol w:w="1532"/>
        <w:gridCol w:w="1901"/>
        <w:gridCol w:w="9370"/>
      </w:tblGrid>
      <w:tr w:rsidR="006F76BC" w:rsidRPr="004978B5">
        <w:trPr>
          <w:cantSplit/>
          <w:trHeight w:val="340"/>
          <w:tblHeader/>
          <w:jc w:val="center"/>
        </w:trPr>
        <w:tc>
          <w:tcPr>
            <w:tcW w:w="1532" w:type="dxa"/>
          </w:tcPr>
          <w:p w:rsidR="006F76BC" w:rsidRPr="004978B5" w:rsidRDefault="006F76BC" w:rsidP="004776CC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b/>
                    <w:lang w:val="en-GB"/>
                  </w:rPr>
                  <w:t>Member</w:t>
                </w:r>
              </w:smartTag>
              <w:r>
                <w:rPr>
                  <w:rFonts w:ascii="Times New Roman" w:hAnsi="Times New Roman"/>
                  <w:b/>
                  <w:lang w:val="en-GB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b/>
                    <w:lang w:val="en-GB"/>
                  </w:rPr>
                  <w:t>State</w:t>
                </w:r>
              </w:smartTag>
            </w:smartTag>
            <w:r>
              <w:rPr>
                <w:rFonts w:ascii="Times New Roman" w:hAnsi="Times New Roman"/>
                <w:b/>
                <w:lang w:val="en-GB"/>
              </w:rPr>
              <w:t xml:space="preserve">/ </w:t>
            </w:r>
            <w:r w:rsidR="003B389D">
              <w:rPr>
                <w:rFonts w:ascii="Times New Roman" w:hAnsi="Times New Roman"/>
                <w:b/>
                <w:lang w:val="en-GB"/>
              </w:rPr>
              <w:t>Liaison</w:t>
            </w:r>
          </w:p>
        </w:tc>
        <w:tc>
          <w:tcPr>
            <w:tcW w:w="1532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Page number</w:t>
            </w:r>
          </w:p>
        </w:tc>
        <w:tc>
          <w:tcPr>
            <w:tcW w:w="1901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Document clause</w:t>
            </w:r>
          </w:p>
        </w:tc>
        <w:tc>
          <w:tcPr>
            <w:tcW w:w="9370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Comment</w:t>
            </w:r>
          </w:p>
        </w:tc>
      </w:tr>
      <w:tr w:rsidR="000A775E" w:rsidRPr="000A775E">
        <w:trPr>
          <w:cantSplit/>
          <w:trHeight w:val="340"/>
          <w:jc w:val="center"/>
        </w:trPr>
        <w:tc>
          <w:tcPr>
            <w:tcW w:w="1532" w:type="dxa"/>
          </w:tcPr>
          <w:p w:rsidR="000A775E" w:rsidRDefault="000A775E" w:rsidP="004776C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0A775E" w:rsidRDefault="000A775E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0A775E" w:rsidRPr="000A775E">
        <w:trPr>
          <w:cantSplit/>
          <w:trHeight w:val="340"/>
          <w:jc w:val="center"/>
        </w:trPr>
        <w:tc>
          <w:tcPr>
            <w:tcW w:w="1532" w:type="dxa"/>
          </w:tcPr>
          <w:p w:rsidR="000A775E" w:rsidRDefault="000A775E" w:rsidP="004776C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0A775E" w:rsidRDefault="000A775E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4776C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D41D1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Pr="0064776F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:rsidR="00CB4345" w:rsidRDefault="00CB4345" w:rsidP="00C2100C"/>
    <w:sectPr w:rsidR="00CB4345" w:rsidSect="0076230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endnotePr>
        <w:numFmt w:val="decimal"/>
      </w:endnotePr>
      <w:pgSz w:w="16838" w:h="11906" w:orient="landscape" w:code="9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66E" w:rsidRDefault="0073466E">
      <w:r>
        <w:separator/>
      </w:r>
    </w:p>
  </w:endnote>
  <w:endnote w:type="continuationSeparator" w:id="0">
    <w:p w:rsidR="0073466E" w:rsidRDefault="00734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E1" w:rsidRDefault="005F25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E1" w:rsidRDefault="005F25E1">
    <w:pPr>
      <w:pStyle w:val="Footer"/>
    </w:pPr>
    <w:r>
      <w:t>TC9/SC2 OIML R49-1 3CD commnents_template</w:t>
    </w:r>
    <w:r>
      <w:tab/>
    </w:r>
    <w:fldSimple w:instr=" PAGE   \* MERGEFORMAT ">
      <w:r>
        <w:rPr>
          <w:noProof/>
        </w:rPr>
        <w:t>1</w:t>
      </w:r>
    </w:fldSimple>
    <w:r>
      <w:tab/>
    </w:r>
    <w:r>
      <w:tab/>
    </w:r>
    <w:r>
      <w:tab/>
    </w:r>
    <w:r>
      <w:tab/>
    </w:r>
    <w:r>
      <w:tab/>
    </w:r>
    <w:r>
      <w:tab/>
    </w:r>
    <w:fldSimple w:instr=" TIME \@ &quot;d-MMM-yy&quot; ">
      <w:r>
        <w:rPr>
          <w:noProof/>
        </w:rPr>
        <w:t>18-jun-12</w:t>
      </w:r>
    </w:fldSimple>
  </w:p>
  <w:p w:rsidR="005F25E1" w:rsidRDefault="005F25E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E1" w:rsidRDefault="005F25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66E" w:rsidRDefault="0073466E">
      <w:r>
        <w:separator/>
      </w:r>
    </w:p>
  </w:footnote>
  <w:footnote w:type="continuationSeparator" w:id="0">
    <w:p w:rsidR="0073466E" w:rsidRDefault="0073466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E1" w:rsidRDefault="005F25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E1" w:rsidRDefault="005F25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5E1" w:rsidRDefault="005F25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CFF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5173D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6214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D53204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17337B5"/>
    <w:multiLevelType w:val="hybridMultilevel"/>
    <w:tmpl w:val="BB38FB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B7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F393618"/>
    <w:multiLevelType w:val="singleLevel"/>
    <w:tmpl w:val="0F94EC68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52554B64"/>
    <w:multiLevelType w:val="multilevel"/>
    <w:tmpl w:val="23E449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6D164BA"/>
    <w:multiLevelType w:val="multilevel"/>
    <w:tmpl w:val="23F0F4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A442738"/>
    <w:multiLevelType w:val="multilevel"/>
    <w:tmpl w:val="F252F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BB7488"/>
    <w:multiLevelType w:val="multilevel"/>
    <w:tmpl w:val="B41C09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4E5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1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41"/>
    <w:rsid w:val="00002DD7"/>
    <w:rsid w:val="000554C9"/>
    <w:rsid w:val="00065E96"/>
    <w:rsid w:val="0007427A"/>
    <w:rsid w:val="0007437F"/>
    <w:rsid w:val="000802B4"/>
    <w:rsid w:val="000902B8"/>
    <w:rsid w:val="000A775E"/>
    <w:rsid w:val="000C5573"/>
    <w:rsid w:val="000D2227"/>
    <w:rsid w:val="000F119D"/>
    <w:rsid w:val="0015693D"/>
    <w:rsid w:val="0016262A"/>
    <w:rsid w:val="00174C2F"/>
    <w:rsid w:val="001773A2"/>
    <w:rsid w:val="0019463A"/>
    <w:rsid w:val="001E06C1"/>
    <w:rsid w:val="001E3A21"/>
    <w:rsid w:val="00223B41"/>
    <w:rsid w:val="002271EC"/>
    <w:rsid w:val="00252866"/>
    <w:rsid w:val="0026039E"/>
    <w:rsid w:val="0028303C"/>
    <w:rsid w:val="002E72FC"/>
    <w:rsid w:val="002F19F9"/>
    <w:rsid w:val="00327556"/>
    <w:rsid w:val="003528A6"/>
    <w:rsid w:val="00355D77"/>
    <w:rsid w:val="00360629"/>
    <w:rsid w:val="0036656C"/>
    <w:rsid w:val="003667F6"/>
    <w:rsid w:val="00380AF9"/>
    <w:rsid w:val="00380F9A"/>
    <w:rsid w:val="00385B0D"/>
    <w:rsid w:val="003B389D"/>
    <w:rsid w:val="003C2470"/>
    <w:rsid w:val="003D1131"/>
    <w:rsid w:val="003F666F"/>
    <w:rsid w:val="00406F44"/>
    <w:rsid w:val="00416E09"/>
    <w:rsid w:val="00422921"/>
    <w:rsid w:val="004454E0"/>
    <w:rsid w:val="004776CC"/>
    <w:rsid w:val="004978B5"/>
    <w:rsid w:val="004B38D3"/>
    <w:rsid w:val="004D1C7D"/>
    <w:rsid w:val="00502565"/>
    <w:rsid w:val="00540572"/>
    <w:rsid w:val="005779CA"/>
    <w:rsid w:val="00577EAD"/>
    <w:rsid w:val="00583C85"/>
    <w:rsid w:val="005A4EDD"/>
    <w:rsid w:val="005D0666"/>
    <w:rsid w:val="005F25E1"/>
    <w:rsid w:val="00607BC2"/>
    <w:rsid w:val="006137C6"/>
    <w:rsid w:val="00613B65"/>
    <w:rsid w:val="00616A0C"/>
    <w:rsid w:val="00640F69"/>
    <w:rsid w:val="0064776F"/>
    <w:rsid w:val="00652326"/>
    <w:rsid w:val="00655614"/>
    <w:rsid w:val="00657CDB"/>
    <w:rsid w:val="00696EDB"/>
    <w:rsid w:val="006B2453"/>
    <w:rsid w:val="006C431B"/>
    <w:rsid w:val="006C50A6"/>
    <w:rsid w:val="006D34A2"/>
    <w:rsid w:val="006E32E7"/>
    <w:rsid w:val="006F76BC"/>
    <w:rsid w:val="007158B6"/>
    <w:rsid w:val="00727D8D"/>
    <w:rsid w:val="0073466E"/>
    <w:rsid w:val="00750FA1"/>
    <w:rsid w:val="00762300"/>
    <w:rsid w:val="0078693F"/>
    <w:rsid w:val="007B3C05"/>
    <w:rsid w:val="007B49F1"/>
    <w:rsid w:val="007F493D"/>
    <w:rsid w:val="00810C1B"/>
    <w:rsid w:val="008120AB"/>
    <w:rsid w:val="008632A8"/>
    <w:rsid w:val="00863816"/>
    <w:rsid w:val="0086650D"/>
    <w:rsid w:val="008678DF"/>
    <w:rsid w:val="008968F1"/>
    <w:rsid w:val="008A553D"/>
    <w:rsid w:val="008E17A8"/>
    <w:rsid w:val="008E41E5"/>
    <w:rsid w:val="00924F55"/>
    <w:rsid w:val="0092644B"/>
    <w:rsid w:val="00945607"/>
    <w:rsid w:val="00956203"/>
    <w:rsid w:val="00961210"/>
    <w:rsid w:val="00986577"/>
    <w:rsid w:val="009B421E"/>
    <w:rsid w:val="009C18C5"/>
    <w:rsid w:val="009C5E6B"/>
    <w:rsid w:val="009D503A"/>
    <w:rsid w:val="009F4F63"/>
    <w:rsid w:val="00A00088"/>
    <w:rsid w:val="00A3164C"/>
    <w:rsid w:val="00A50C72"/>
    <w:rsid w:val="00A545D3"/>
    <w:rsid w:val="00A74D0C"/>
    <w:rsid w:val="00A835A8"/>
    <w:rsid w:val="00AA5655"/>
    <w:rsid w:val="00AC43F3"/>
    <w:rsid w:val="00AE0564"/>
    <w:rsid w:val="00AF25CE"/>
    <w:rsid w:val="00B17619"/>
    <w:rsid w:val="00B2259B"/>
    <w:rsid w:val="00B27040"/>
    <w:rsid w:val="00B50292"/>
    <w:rsid w:val="00B63610"/>
    <w:rsid w:val="00B64609"/>
    <w:rsid w:val="00B867C3"/>
    <w:rsid w:val="00B92168"/>
    <w:rsid w:val="00C04BDC"/>
    <w:rsid w:val="00C0685F"/>
    <w:rsid w:val="00C16E5A"/>
    <w:rsid w:val="00C2100C"/>
    <w:rsid w:val="00C31C70"/>
    <w:rsid w:val="00C54389"/>
    <w:rsid w:val="00C84C4D"/>
    <w:rsid w:val="00C87DD7"/>
    <w:rsid w:val="00C97E9A"/>
    <w:rsid w:val="00CA7025"/>
    <w:rsid w:val="00CB4345"/>
    <w:rsid w:val="00CC3437"/>
    <w:rsid w:val="00CC7084"/>
    <w:rsid w:val="00CC7247"/>
    <w:rsid w:val="00D20B1B"/>
    <w:rsid w:val="00D324A0"/>
    <w:rsid w:val="00D41D1C"/>
    <w:rsid w:val="00D659E5"/>
    <w:rsid w:val="00D737A5"/>
    <w:rsid w:val="00D9470E"/>
    <w:rsid w:val="00D977BB"/>
    <w:rsid w:val="00DA0F0C"/>
    <w:rsid w:val="00DB674C"/>
    <w:rsid w:val="00DC0355"/>
    <w:rsid w:val="00DD58DD"/>
    <w:rsid w:val="00DD6322"/>
    <w:rsid w:val="00DD7361"/>
    <w:rsid w:val="00DF1198"/>
    <w:rsid w:val="00E0675E"/>
    <w:rsid w:val="00E514F0"/>
    <w:rsid w:val="00E75B27"/>
    <w:rsid w:val="00E81F98"/>
    <w:rsid w:val="00E864B5"/>
    <w:rsid w:val="00E95448"/>
    <w:rsid w:val="00EC19D9"/>
    <w:rsid w:val="00ED0B07"/>
    <w:rsid w:val="00ED3C50"/>
    <w:rsid w:val="00EF671F"/>
    <w:rsid w:val="00F300CB"/>
    <w:rsid w:val="00F42A30"/>
    <w:rsid w:val="00F47241"/>
    <w:rsid w:val="00F574AF"/>
    <w:rsid w:val="00F57862"/>
    <w:rsid w:val="00F57CB9"/>
    <w:rsid w:val="00F7216C"/>
    <w:rsid w:val="00F7292B"/>
    <w:rsid w:val="00F74544"/>
    <w:rsid w:val="00F805D7"/>
    <w:rsid w:val="00FB0E81"/>
    <w:rsid w:val="00FE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93D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7F493D"/>
    <w:pPr>
      <w:shd w:val="clear" w:color="auto" w:fill="000080"/>
    </w:pPr>
    <w:rPr>
      <w:rFonts w:ascii="Tahoma" w:hAnsi="Tahoma"/>
    </w:rPr>
  </w:style>
  <w:style w:type="character" w:customStyle="1" w:styleId="Fort">
    <w:name w:val="Fort"/>
    <w:rsid w:val="007F493D"/>
    <w:rPr>
      <w:b/>
    </w:rPr>
  </w:style>
  <w:style w:type="character" w:styleId="Emphasis">
    <w:name w:val="Emphasis"/>
    <w:basedOn w:val="DefaultParagraphFont"/>
    <w:qFormat/>
    <w:rsid w:val="007F493D"/>
    <w:rPr>
      <w:i/>
    </w:rPr>
  </w:style>
  <w:style w:type="character" w:styleId="Hyperlink">
    <w:name w:val="Hyperlink"/>
    <w:basedOn w:val="DefaultParagraphFont"/>
    <w:rsid w:val="007F493D"/>
    <w:rPr>
      <w:color w:val="0000FF"/>
      <w:u w:val="single"/>
    </w:rPr>
  </w:style>
  <w:style w:type="paragraph" w:styleId="Header">
    <w:name w:val="header"/>
    <w:basedOn w:val="Normal"/>
    <w:rsid w:val="00A74D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F493D"/>
    <w:pPr>
      <w:tabs>
        <w:tab w:val="center" w:pos="4320"/>
        <w:tab w:val="right" w:pos="8640"/>
      </w:tabs>
    </w:pPr>
    <w:rPr>
      <w:rFonts w:ascii="Univers" w:hAnsi="Univers"/>
      <w:sz w:val="20"/>
      <w:szCs w:val="24"/>
      <w:lang w:val="nl-NL" w:eastAsia="en-US"/>
    </w:rPr>
  </w:style>
  <w:style w:type="paragraph" w:styleId="BodyTextIndent">
    <w:name w:val="Body Text Indent"/>
    <w:basedOn w:val="Normal"/>
    <w:rsid w:val="007F493D"/>
    <w:pPr>
      <w:ind w:left="720" w:hanging="720"/>
      <w:jc w:val="center"/>
    </w:pPr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semiHidden/>
    <w:rsid w:val="00762300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A50C72"/>
    <w:rPr>
      <w:rFonts w:ascii="Consolas" w:eastAsia="Calibri" w:hAnsi="Consolas"/>
      <w:sz w:val="21"/>
      <w:szCs w:val="21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50C72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F25E1"/>
    <w:rPr>
      <w:rFonts w:ascii="Univers" w:hAnsi="Univers"/>
      <w:szCs w:val="24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orayo.awosola@nmo.gov.u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575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MorayoA</dc:creator>
  <cp:keywords/>
  <dc:description/>
  <cp:lastModifiedBy>morayoa</cp:lastModifiedBy>
  <cp:revision>3</cp:revision>
  <cp:lastPrinted>2009-03-23T13:57:00Z</cp:lastPrinted>
  <dcterms:created xsi:type="dcterms:W3CDTF">2012-06-18T09:12:00Z</dcterms:created>
  <dcterms:modified xsi:type="dcterms:W3CDTF">2012-06-18T09:23:00Z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-1901002003</vt:i4>
  </property>
  <property fmtid="{D5CDD505-2E9C-101B-9397-08002B2CF9AE}" pid="3" name="_NewReviewCycle">
    <vt:lpwstr/>
  </property>
  <property fmtid="{D5CDD505-2E9C-101B-9397-08002B2CF9AE}" pid="4" name="_EmailSubject">
    <vt:lpwstr>Measurement Canada Comments - Part 1 revised OIML R49-1</vt:lpwstr>
  </property>
  <property fmtid="{D5CDD505-2E9C-101B-9397-08002B2CF9AE}" pid="5" name="_AuthorEmail">
    <vt:lpwstr>James.Welsh@ic.gc.ca</vt:lpwstr>
  </property>
  <property fmtid="{D5CDD505-2E9C-101B-9397-08002B2CF9AE}" pid="6" name="_AuthorEmailDisplayName">
    <vt:lpwstr>Welsh, James: MC</vt:lpwstr>
  </property>
  <property fmtid="{D5CDD505-2E9C-101B-9397-08002B2CF9AE}" pid="7" name="_ReviewingToolsShownOnce">
    <vt:lpwstr/>
  </property>
</Properties>
</file>